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2469D" w:rsidRDefault="0072469D" w:rsidP="0072469D">
      <w:pPr>
        <w:pStyle w:val="a3"/>
        <w:spacing w:before="0" w:beforeAutospacing="0" w:after="0" w:afterAutospacing="0"/>
        <w:ind w:firstLine="709"/>
        <w:jc w:val="both"/>
      </w:pPr>
      <w:r>
        <w:t>Трескин неутомимо принялся за благоустройство города. Площади бы</w:t>
      </w:r>
      <w:r>
        <w:softHyphen/>
        <w:t>ли подняты и осушены; на улицах, не только главных, но и второстепен</w:t>
      </w:r>
      <w:r>
        <w:softHyphen/>
        <w:t>ных, положены гати. Все это производилось колодниками, или, как назы</w:t>
      </w:r>
      <w:r>
        <w:softHyphen/>
        <w:t>вают их в Сибири, «несчастными». Инженеров путей сообщения в то время в Иркутске еще не было, поэтому работы производились под руководством также ссыльного, некоего Гущи, который ходил в каком-то импровизиро</w:t>
      </w:r>
      <w:r>
        <w:softHyphen/>
        <w:t xml:space="preserve">ванном им самим мундире в виде начальника. Имя Гущи было известно всем в городе от мала до велика. Рабочих, бывших под его начальством, иначе не называли, как </w:t>
      </w:r>
      <w:proofErr w:type="spellStart"/>
      <w:r>
        <w:t>гущинскою</w:t>
      </w:r>
      <w:proofErr w:type="spellEnd"/>
      <w:r>
        <w:t xml:space="preserve"> командою.</w:t>
      </w:r>
    </w:p>
    <w:p w:rsidR="0072469D" w:rsidRDefault="0072469D" w:rsidP="0072469D">
      <w:pPr>
        <w:pStyle w:val="a3"/>
        <w:spacing w:before="0" w:beforeAutospacing="0" w:after="0" w:afterAutospacing="0"/>
        <w:ind w:firstLine="709"/>
        <w:jc w:val="both"/>
      </w:pPr>
      <w:r>
        <w:t xml:space="preserve">Появление </w:t>
      </w:r>
      <w:proofErr w:type="spellStart"/>
      <w:r>
        <w:t>гущинской</w:t>
      </w:r>
      <w:proofErr w:type="spellEnd"/>
      <w:r>
        <w:t xml:space="preserve"> команды особенно было неприятно для вла</w:t>
      </w:r>
      <w:r>
        <w:softHyphen/>
        <w:t>дельцев тех домов, которые, по вольности дворянства, не уважали город</w:t>
      </w:r>
      <w:r>
        <w:softHyphen/>
        <w:t>ского плана. Трескин хлопотал не только об осушении улиц и площадей, но и о том, чтобы выпрямить кривизны и косины и дать городу, елико воз</w:t>
      </w:r>
      <w:r>
        <w:softHyphen/>
        <w:t>можно, наружность благоприличную. Спору нет, что благоприличие вещь хорошая, но только уж слишком нецеремонно поступали с домами, стояв</w:t>
      </w:r>
      <w:r>
        <w:softHyphen/>
        <w:t>шими не по плану. Согласие домовладельцев тут было дело излишнее. Бы</w:t>
      </w:r>
      <w:r>
        <w:softHyphen/>
        <w:t xml:space="preserve">вало, явится </w:t>
      </w:r>
      <w:proofErr w:type="spellStart"/>
      <w:r>
        <w:t>гущинская</w:t>
      </w:r>
      <w:proofErr w:type="spellEnd"/>
      <w:r>
        <w:t xml:space="preserve"> команда – и дом поминай как звали. Если же не весь дом стоял не по плану, а только какая-нибудь особенно смелая часть его вылезала вперед, то без церемонии отпилят от него сколько нужно по линии улиц, а там и поправляй его, как умеешь. Если хозяину поправить дом было нечем, то он ежился с семейством в остальной части, а </w:t>
      </w:r>
      <w:proofErr w:type="spellStart"/>
      <w:r>
        <w:t>полурас</w:t>
      </w:r>
      <w:proofErr w:type="spellEnd"/>
      <w:r>
        <w:t>- пиленные комнаты так себе и стояли напоказ иногда целые годы.</w:t>
      </w:r>
    </w:p>
    <w:p w:rsidR="0072469D" w:rsidRDefault="0072469D" w:rsidP="0072469D">
      <w:pPr>
        <w:pStyle w:val="a3"/>
        <w:spacing w:before="0" w:beforeAutospacing="0" w:after="0" w:afterAutospacing="0"/>
        <w:ind w:firstLine="709"/>
        <w:jc w:val="both"/>
      </w:pPr>
      <w:r>
        <w:t xml:space="preserve">Один купец, по прозванию, помнится, </w:t>
      </w:r>
      <w:proofErr w:type="spellStart"/>
      <w:r>
        <w:t>Скоробогатой</w:t>
      </w:r>
      <w:proofErr w:type="spellEnd"/>
      <w:r>
        <w:t>, долго упрямил</w:t>
      </w:r>
      <w:r>
        <w:softHyphen/>
        <w:t xml:space="preserve">ся и не хотел сломать своего дома. Домик в самом деле был красивенький и хорошо прибранный, по изысканному вкусу хозяина, который и сам был человек щеголеватый и даже несколько щепетильный. В одну прекрасную ночь, когда </w:t>
      </w:r>
      <w:proofErr w:type="spellStart"/>
      <w:r>
        <w:t>Скоробогатой</w:t>
      </w:r>
      <w:proofErr w:type="spellEnd"/>
      <w:r>
        <w:t xml:space="preserve"> спал спокойным сном, как человек вполне до</w:t>
      </w:r>
      <w:r>
        <w:softHyphen/>
        <w:t>вольный своим положением, может быть, предавался сладкому мечтанию, как он женится и заживет весело с супругою в своем уютном и красивень</w:t>
      </w:r>
      <w:r>
        <w:softHyphen/>
        <w:t>ком домике; может быть, мечтал и о тех переменах, какие предполагал в нем сделать, – как вдруг раздается на кровле роковой визг пилы. Труба архангела, возвещающая кончину мира, едва ли была бы для него более ужасною! Сколько ни упрашивал, сколько ни умолял бедный купец об от</w:t>
      </w:r>
      <w:r>
        <w:softHyphen/>
        <w:t>срочке разрушения своего маленького рая, неумолимый Гуща продолжал свое дело – и половины дома как не бывало.</w:t>
      </w:r>
    </w:p>
    <w:p w:rsidR="0072469D" w:rsidRDefault="0072469D" w:rsidP="0072469D">
      <w:pPr>
        <w:pStyle w:val="a3"/>
        <w:spacing w:before="0" w:beforeAutospacing="0" w:after="0" w:afterAutospacing="0"/>
        <w:ind w:firstLine="709"/>
        <w:jc w:val="both"/>
      </w:pPr>
      <w:r>
        <w:t>Каменных домов было очень мало: едва ли насчитывалось десятка три. Из казенных каменных зданий самое красивое, по странной игре случая, было – тюрьма, или, как называли в Иркутске, острог.</w:t>
      </w:r>
    </w:p>
    <w:p w:rsidR="0072469D" w:rsidRDefault="0072469D" w:rsidP="0072469D">
      <w:pPr>
        <w:pStyle w:val="a3"/>
        <w:spacing w:before="0" w:beforeAutospacing="0" w:after="0" w:afterAutospacing="0"/>
        <w:ind w:firstLine="709"/>
        <w:jc w:val="both"/>
      </w:pPr>
      <w:r>
        <w:t>Лучшие деревянные дома, за исключением одного, в котором влады</w:t>
      </w:r>
      <w:r>
        <w:softHyphen/>
        <w:t>чествовал откуп, принадлежали казне, как-то: генерал-губернаторский, гу</w:t>
      </w:r>
      <w:r>
        <w:softHyphen/>
        <w:t xml:space="preserve">бернаторские зимний и </w:t>
      </w:r>
      <w:proofErr w:type="gramStart"/>
      <w:r>
        <w:t>летний</w:t>
      </w:r>
      <w:proofErr w:type="gramEnd"/>
      <w:r>
        <w:t xml:space="preserve"> и вице-губернаторский.</w:t>
      </w:r>
    </w:p>
    <w:p w:rsidR="0072469D" w:rsidRDefault="0072469D" w:rsidP="0072469D">
      <w:pPr>
        <w:pStyle w:val="a3"/>
        <w:spacing w:before="0" w:beforeAutospacing="0" w:after="0" w:afterAutospacing="0"/>
        <w:ind w:firstLine="709"/>
        <w:jc w:val="both"/>
      </w:pPr>
      <w:r>
        <w:t>Частные деревянные дома в городе принадлежали большей частью купцам и мещанам; имели дома и чиновники, но небольшие и бедные. Су</w:t>
      </w:r>
      <w:r>
        <w:softHyphen/>
        <w:t>дя по домам, можно думать, что тогдашние чиновники или жили одним своим жалованьем, или, если и пользовались от трудов своих, то весьма скудными даяниями.</w:t>
      </w:r>
    </w:p>
    <w:p w:rsidR="0072469D" w:rsidRDefault="0072469D" w:rsidP="0072469D">
      <w:pPr>
        <w:pStyle w:val="a3"/>
        <w:spacing w:before="0" w:beforeAutospacing="0" w:after="0" w:afterAutospacing="0"/>
        <w:ind w:firstLine="709"/>
        <w:jc w:val="both"/>
      </w:pPr>
      <w:r>
        <w:t>Постройка домов мало улучшилась и в управление Трескина. Бывший при нем архитектор имел необыкновенное пристрастие к высоким кры</w:t>
      </w:r>
      <w:r>
        <w:softHyphen/>
        <w:t>шам. Крыши, поставленные им на выстроенных им деревянных домах, иногда в полтора раза были выше самих домов и напоминали прежних солдат в безмерно высоких треугольных шляпах.</w:t>
      </w:r>
    </w:p>
    <w:p w:rsidR="0072469D" w:rsidRDefault="0072469D" w:rsidP="0072469D">
      <w:pPr>
        <w:pStyle w:val="a3"/>
        <w:spacing w:before="0" w:beforeAutospacing="0" w:after="0" w:afterAutospacing="0"/>
        <w:ind w:firstLine="709"/>
        <w:jc w:val="both"/>
      </w:pPr>
      <w:r>
        <w:t xml:space="preserve">Всех домов, каменных и деревянных, при выезде моем из </w:t>
      </w:r>
      <w:r w:rsidRPr="0072469D">
        <w:t>Иркутска</w:t>
      </w:r>
      <w:r>
        <w:t xml:space="preserve"> в 1822 году насчитывалось до 2000, а жителей – до 15 000 человек.</w:t>
      </w:r>
    </w:p>
    <w:p w:rsidR="0072469D" w:rsidRDefault="0072469D" w:rsidP="0072469D">
      <w:pPr>
        <w:pStyle w:val="a3"/>
        <w:spacing w:before="0" w:beforeAutospacing="0" w:after="0" w:afterAutospacing="0"/>
        <w:ind w:firstLine="709"/>
        <w:jc w:val="both"/>
      </w:pPr>
    </w:p>
    <w:p w:rsidR="0072469D" w:rsidRDefault="0072469D" w:rsidP="0072469D">
      <w:pPr>
        <w:pStyle w:val="a3"/>
        <w:spacing w:before="0" w:beforeAutospacing="0" w:after="0" w:afterAutospacing="0"/>
        <w:ind w:firstLine="709"/>
        <w:jc w:val="both"/>
      </w:pPr>
    </w:p>
    <w:p w:rsidR="00E6083C" w:rsidRPr="00E6083C" w:rsidRDefault="00E6083C" w:rsidP="00E6083C">
      <w:pPr>
        <w:rPr>
          <w:rFonts w:ascii="Times New Roman" w:hAnsi="Times New Roman" w:cs="Times New Roman"/>
          <w:sz w:val="24"/>
          <w:szCs w:val="28"/>
        </w:rPr>
      </w:pPr>
      <w:bookmarkStart w:id="0" w:name="_GoBack"/>
      <w:r w:rsidRPr="00E6083C">
        <w:rPr>
          <w:rFonts w:ascii="Times New Roman" w:hAnsi="Times New Roman" w:cs="Times New Roman"/>
          <w:sz w:val="24"/>
          <w:szCs w:val="28"/>
        </w:rPr>
        <w:t>Калашников И. Т. Записки иркутского жителя / И. Т. Калашников // Записки иркутских жителей. – Иркутск, 1990. – С. 15-23</w:t>
      </w:r>
    </w:p>
    <w:bookmarkEnd w:id="0"/>
    <w:p w:rsidR="00E53091" w:rsidRDefault="00E6083C" w:rsidP="0072469D">
      <w:pPr>
        <w:spacing w:after="0" w:line="240" w:lineRule="auto"/>
        <w:ind w:firstLine="709"/>
        <w:jc w:val="both"/>
      </w:pPr>
    </w:p>
    <w:sectPr w:rsidR="00E53091" w:rsidSect="0072469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76EE"/>
    <w:rsid w:val="00404798"/>
    <w:rsid w:val="0072469D"/>
    <w:rsid w:val="00B961AB"/>
    <w:rsid w:val="00D776EE"/>
    <w:rsid w:val="00E608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84A92BC-4654-4FF3-AC8A-A29920532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2469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72469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0903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531</Words>
  <Characters>3030</Characters>
  <Application>Microsoft Office Word</Application>
  <DocSecurity>0</DocSecurity>
  <Lines>25</Lines>
  <Paragraphs>7</Paragraphs>
  <ScaleCrop>false</ScaleCrop>
  <Company>irklib</Company>
  <LinksUpToDate>false</LinksUpToDate>
  <CharactersWithSpaces>3554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Хатылева Елена Петровна</dc:creator>
  <cp:keywords/>
  <dc:description/>
  <cp:lastModifiedBy>Хатылева Елена Петровна</cp:lastModifiedBy>
  <cp:revision>3</cp:revision>
  <dcterms:created xsi:type="dcterms:W3CDTF">2018-10-04T05:33:00Z</dcterms:created>
  <dcterms:modified xsi:type="dcterms:W3CDTF">2018-10-04T05:47:00Z</dcterms:modified>
</cp:coreProperties>
</file>